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222CE" w14:textId="2903584A" w:rsidR="008229E6" w:rsidRDefault="00BE6689" w:rsidP="008229E6">
      <w:r>
        <w:rPr>
          <w:noProof/>
          <w:lang w:val="en-US" w:eastAsia="en-US"/>
        </w:rPr>
        <w:drawing>
          <wp:anchor distT="0" distB="0" distL="114300" distR="114300" simplePos="0" relativeHeight="251657216" behindDoc="0" locked="0" layoutInCell="1" allowOverlap="1" wp14:anchorId="25E5A68E" wp14:editId="1EBD2445">
            <wp:simplePos x="0" y="0"/>
            <wp:positionH relativeFrom="margin">
              <wp:align>center</wp:align>
            </wp:positionH>
            <wp:positionV relativeFrom="paragraph">
              <wp:posOffset>-914400</wp:posOffset>
            </wp:positionV>
            <wp:extent cx="7200900" cy="1095375"/>
            <wp:effectExtent l="0" t="0" r="0" b="9525"/>
            <wp:wrapNone/>
            <wp:docPr id="2" name="Picture 2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7DF3A8" w14:textId="2C2F2DF8" w:rsidR="008229E6" w:rsidRPr="00FC0C23" w:rsidRDefault="008229E6" w:rsidP="008229E6">
      <w:pPr>
        <w:tabs>
          <w:tab w:val="left" w:pos="2730"/>
        </w:tabs>
        <w:spacing w:after="0"/>
        <w:ind w:left="-540" w:hanging="360"/>
        <w:jc w:val="center"/>
        <w:rPr>
          <w:rFonts w:ascii="Times New Roman" w:hAnsi="Times New Roman" w:cs="Times New Roman"/>
          <w:b/>
          <w:sz w:val="24"/>
          <w:szCs w:val="24"/>
          <w:lang w:val="sq-AL"/>
        </w:rPr>
      </w:pPr>
      <w:bookmarkStart w:id="0" w:name="_Hlk89680242"/>
      <w:bookmarkStart w:id="1" w:name="_Hlk68007187"/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BASHKIA VORË</w:t>
      </w:r>
    </w:p>
    <w:p w14:paraId="69CEB0F8" w14:textId="1C81ABEC" w:rsidR="00917CFF" w:rsidRDefault="00C36800" w:rsidP="00917CFF">
      <w:pPr>
        <w:spacing w:after="0" w:line="240" w:lineRule="auto"/>
        <w:ind w:left="-270" w:hanging="270"/>
        <w:jc w:val="center"/>
        <w:rPr>
          <w:rFonts w:ascii="Times New Roman" w:hAnsi="Times New Roman" w:cs="Times New Roman"/>
          <w:b/>
          <w:caps/>
          <w:sz w:val="24"/>
          <w:szCs w:val="24"/>
          <w:lang w:val="sq-AL"/>
        </w:rPr>
      </w:pPr>
      <w:r w:rsidRPr="0036487F">
        <w:rPr>
          <w:rFonts w:ascii="Times New Roman" w:hAnsi="Times New Roman" w:cs="Times New Roman"/>
          <w:b/>
          <w:caps/>
          <w:sz w:val="24"/>
          <w:szCs w:val="24"/>
          <w:lang w:val="sq-AL"/>
        </w:rPr>
        <w:t>DREJTORIA E BURIMEVE NJERËZORE, TEKNOLOGJISË DHE INOVACIONIT</w:t>
      </w:r>
    </w:p>
    <w:bookmarkEnd w:id="0"/>
    <w:p w14:paraId="6AEE723F" w14:textId="77777777" w:rsidR="009C6BF1" w:rsidRDefault="009C6BF1" w:rsidP="00917CFF">
      <w:pPr>
        <w:spacing w:after="0" w:line="240" w:lineRule="auto"/>
        <w:ind w:left="-270" w:hanging="270"/>
        <w:jc w:val="center"/>
        <w:rPr>
          <w:rFonts w:ascii="Times New Roman" w:hAnsi="Times New Roman" w:cs="Times New Roman"/>
          <w:b/>
          <w:caps/>
          <w:lang w:val="sq-AL"/>
        </w:rPr>
      </w:pPr>
    </w:p>
    <w:p w14:paraId="1037D5D9" w14:textId="77777777" w:rsidR="00551653" w:rsidRDefault="008229E6" w:rsidP="00551653">
      <w:pPr>
        <w:tabs>
          <w:tab w:val="left" w:pos="2730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7A1DB6">
        <w:rPr>
          <w:rFonts w:ascii="Times New Roman" w:hAnsi="Times New Roman" w:cs="Times New Roman"/>
          <w:b/>
          <w:sz w:val="24"/>
          <w:szCs w:val="24"/>
          <w:lang w:val="sq-AL"/>
        </w:rPr>
        <w:t xml:space="preserve">Lënda: </w:t>
      </w:r>
      <w:r w:rsidR="007A1DB6" w:rsidRPr="007A1DB6">
        <w:rPr>
          <w:rFonts w:ascii="Times New Roman" w:hAnsi="Times New Roman" w:cs="Times New Roman"/>
          <w:b/>
          <w:sz w:val="24"/>
          <w:szCs w:val="24"/>
          <w:lang w:val="sq-AL"/>
        </w:rPr>
        <w:t>Njoftim</w:t>
      </w:r>
      <w:r w:rsidR="00BE504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për </w:t>
      </w:r>
      <w:r w:rsidR="00B82309">
        <w:rPr>
          <w:rFonts w:ascii="Times New Roman" w:hAnsi="Times New Roman" w:cs="Times New Roman"/>
          <w:b/>
          <w:sz w:val="24"/>
          <w:szCs w:val="24"/>
          <w:lang w:val="sq-AL"/>
        </w:rPr>
        <w:t>p</w:t>
      </w:r>
      <w:r w:rsidR="00ED571B">
        <w:rPr>
          <w:rFonts w:ascii="Times New Roman" w:hAnsi="Times New Roman" w:cs="Times New Roman"/>
          <w:b/>
          <w:sz w:val="24"/>
          <w:szCs w:val="24"/>
          <w:lang w:val="sq-AL"/>
        </w:rPr>
        <w:t>ublikim</w:t>
      </w:r>
    </w:p>
    <w:p w14:paraId="22DD65A6" w14:textId="191A7267" w:rsidR="00201C41" w:rsidRPr="00C511E8" w:rsidRDefault="00BE5046" w:rsidP="00201C41">
      <w:pPr>
        <w:spacing w:after="0" w:line="240" w:lineRule="auto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br/>
      </w:r>
    </w:p>
    <w:p w14:paraId="3373646D" w14:textId="77777777" w:rsidR="001A3796" w:rsidRDefault="001A3796" w:rsidP="001A3796">
      <w:pPr>
        <w:tabs>
          <w:tab w:val="left" w:pos="2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AGJENSISË KOMBËTARE TË PUNËSIMIT DHE AFTËSIVE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br/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</w:t>
      </w:r>
      <w:r w:rsidRPr="00593812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593812">
        <w:rPr>
          <w:rFonts w:ascii="Times New Roman" w:hAnsi="Times New Roman" w:cs="Times New Roman"/>
          <w:b/>
          <w:sz w:val="24"/>
          <w:szCs w:val="24"/>
          <w:u w:val="single"/>
          <w:lang w:val="sq-AL"/>
        </w:rPr>
        <w:t>Tiranë</w:t>
      </w:r>
    </w:p>
    <w:p w14:paraId="0E4681CB" w14:textId="1844835F" w:rsidR="001D0CA3" w:rsidRPr="00ED571B" w:rsidRDefault="008B5532" w:rsidP="00BF6836">
      <w:pPr>
        <w:tabs>
          <w:tab w:val="left" w:pos="273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571B">
        <w:rPr>
          <w:rFonts w:ascii="Times New Roman" w:hAnsi="Times New Roman" w:cs="Times New Roman"/>
          <w:sz w:val="24"/>
          <w:szCs w:val="24"/>
        </w:rPr>
        <w:t>N</w:t>
      </w:r>
      <w:r w:rsidR="00210CDB" w:rsidRPr="00ED571B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sz w:val="24"/>
          <w:szCs w:val="24"/>
        </w:rPr>
        <w:t>mb</w:t>
      </w:r>
      <w:r w:rsidR="00210CDB" w:rsidRPr="00ED571B">
        <w:rPr>
          <w:rFonts w:ascii="Times New Roman" w:hAnsi="Times New Roman" w:cs="Times New Roman"/>
          <w:sz w:val="24"/>
          <w:szCs w:val="24"/>
        </w:rPr>
        <w:t>ë</w:t>
      </w:r>
      <w:r w:rsidRPr="00ED571B">
        <w:rPr>
          <w:rFonts w:ascii="Times New Roman" w:hAnsi="Times New Roman" w:cs="Times New Roman"/>
          <w:sz w:val="24"/>
          <w:szCs w:val="24"/>
        </w:rPr>
        <w:t>shtetje</w:t>
      </w:r>
      <w:proofErr w:type="spellEnd"/>
      <w:r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sz w:val="24"/>
          <w:szCs w:val="24"/>
        </w:rPr>
        <w:t>t</w:t>
      </w:r>
      <w:r w:rsidR="00210CDB" w:rsidRPr="00ED571B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sz w:val="24"/>
          <w:szCs w:val="24"/>
        </w:rPr>
        <w:t>ligjit</w:t>
      </w:r>
      <w:proofErr w:type="spellEnd"/>
      <w:r w:rsidRPr="00ED571B">
        <w:rPr>
          <w:rFonts w:ascii="Times New Roman" w:hAnsi="Times New Roman" w:cs="Times New Roman"/>
          <w:sz w:val="24"/>
          <w:szCs w:val="24"/>
        </w:rPr>
        <w:t xml:space="preserve"> nr.</w:t>
      </w:r>
      <w:r w:rsidR="00130E57">
        <w:rPr>
          <w:rFonts w:ascii="Times New Roman" w:hAnsi="Times New Roman" w:cs="Times New Roman"/>
          <w:sz w:val="24"/>
          <w:szCs w:val="24"/>
        </w:rPr>
        <w:t xml:space="preserve"> </w:t>
      </w:r>
      <w:r w:rsidRPr="00ED571B">
        <w:rPr>
          <w:rFonts w:ascii="Times New Roman" w:hAnsi="Times New Roman" w:cs="Times New Roman"/>
          <w:sz w:val="24"/>
          <w:szCs w:val="24"/>
        </w:rPr>
        <w:t xml:space="preserve">152/2013, </w:t>
      </w:r>
      <w:proofErr w:type="spellStart"/>
      <w:r w:rsidRPr="00ED571B">
        <w:rPr>
          <w:rFonts w:ascii="Times New Roman" w:hAnsi="Times New Roman" w:cs="Times New Roman"/>
          <w:sz w:val="24"/>
          <w:szCs w:val="24"/>
        </w:rPr>
        <w:t>dat</w:t>
      </w:r>
      <w:r w:rsidR="00210CDB" w:rsidRPr="00ED571B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ED571B">
        <w:rPr>
          <w:rFonts w:ascii="Times New Roman" w:hAnsi="Times New Roman" w:cs="Times New Roman"/>
          <w:sz w:val="24"/>
          <w:szCs w:val="24"/>
        </w:rPr>
        <w:t xml:space="preserve"> 30.05.2013 “</w:t>
      </w:r>
      <w:proofErr w:type="spellStart"/>
      <w:r w:rsidRPr="00ED571B">
        <w:rPr>
          <w:rFonts w:ascii="Times New Roman" w:hAnsi="Times New Roman" w:cs="Times New Roman"/>
          <w:i/>
          <w:sz w:val="24"/>
          <w:szCs w:val="24"/>
        </w:rPr>
        <w:t>P</w:t>
      </w:r>
      <w:r w:rsidR="00210CDB" w:rsidRPr="00ED571B">
        <w:rPr>
          <w:rFonts w:ascii="Times New Roman" w:hAnsi="Times New Roman" w:cs="Times New Roman"/>
          <w:i/>
          <w:sz w:val="24"/>
          <w:szCs w:val="24"/>
        </w:rPr>
        <w:t>ë</w:t>
      </w:r>
      <w:r w:rsidRPr="00ED571B">
        <w:rPr>
          <w:rFonts w:ascii="Times New Roman" w:hAnsi="Times New Roman" w:cs="Times New Roman"/>
          <w:i/>
          <w:sz w:val="24"/>
          <w:szCs w:val="24"/>
        </w:rPr>
        <w:t>r</w:t>
      </w:r>
      <w:proofErr w:type="spellEnd"/>
      <w:r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i/>
          <w:sz w:val="24"/>
          <w:szCs w:val="24"/>
        </w:rPr>
        <w:t>n</w:t>
      </w:r>
      <w:r w:rsidR="00210CDB" w:rsidRPr="00ED571B">
        <w:rPr>
          <w:rFonts w:ascii="Times New Roman" w:hAnsi="Times New Roman" w:cs="Times New Roman"/>
          <w:i/>
          <w:sz w:val="24"/>
          <w:szCs w:val="24"/>
        </w:rPr>
        <w:t>ë</w:t>
      </w:r>
      <w:r w:rsidRPr="00ED571B">
        <w:rPr>
          <w:rFonts w:ascii="Times New Roman" w:hAnsi="Times New Roman" w:cs="Times New Roman"/>
          <w:i/>
          <w:sz w:val="24"/>
          <w:szCs w:val="24"/>
        </w:rPr>
        <w:t>pun</w:t>
      </w:r>
      <w:r w:rsidR="00210CDB" w:rsidRPr="00ED571B">
        <w:rPr>
          <w:rFonts w:ascii="Times New Roman" w:hAnsi="Times New Roman" w:cs="Times New Roman"/>
          <w:i/>
          <w:sz w:val="24"/>
          <w:szCs w:val="24"/>
        </w:rPr>
        <w:t>ë</w:t>
      </w:r>
      <w:r w:rsidRPr="00ED571B">
        <w:rPr>
          <w:rFonts w:ascii="Times New Roman" w:hAnsi="Times New Roman" w:cs="Times New Roman"/>
          <w:i/>
          <w:sz w:val="24"/>
          <w:szCs w:val="24"/>
        </w:rPr>
        <w:t>sit</w:t>
      </w:r>
      <w:proofErr w:type="spellEnd"/>
      <w:r w:rsidRPr="00ED571B">
        <w:rPr>
          <w:rFonts w:ascii="Times New Roman" w:hAnsi="Times New Roman" w:cs="Times New Roman"/>
          <w:i/>
          <w:sz w:val="24"/>
          <w:szCs w:val="24"/>
        </w:rPr>
        <w:t xml:space="preserve"> civil</w:t>
      </w:r>
      <w:r w:rsidRPr="00ED571B">
        <w:rPr>
          <w:rFonts w:ascii="Times New Roman" w:hAnsi="Times New Roman" w:cs="Times New Roman"/>
          <w:sz w:val="24"/>
          <w:szCs w:val="24"/>
        </w:rPr>
        <w:t>”</w:t>
      </w:r>
      <w:r w:rsidR="007A1DB6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ED57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571B">
        <w:rPr>
          <w:rFonts w:ascii="Times New Roman" w:hAnsi="Times New Roman" w:cs="Times New Roman"/>
          <w:sz w:val="24"/>
          <w:szCs w:val="24"/>
        </w:rPr>
        <w:t>Vendimit</w:t>
      </w:r>
      <w:proofErr w:type="spellEnd"/>
      <w:r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sz w:val="24"/>
          <w:szCs w:val="24"/>
        </w:rPr>
        <w:t>t</w:t>
      </w:r>
      <w:r w:rsidR="00210CDB" w:rsidRPr="00ED571B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sz w:val="24"/>
          <w:szCs w:val="24"/>
        </w:rPr>
        <w:t>K</w:t>
      </w:r>
      <w:r w:rsidR="00210CDB" w:rsidRPr="00ED571B">
        <w:rPr>
          <w:rFonts w:ascii="Times New Roman" w:hAnsi="Times New Roman" w:cs="Times New Roman"/>
          <w:sz w:val="24"/>
          <w:szCs w:val="24"/>
        </w:rPr>
        <w:t>ë</w:t>
      </w:r>
      <w:r w:rsidRPr="00ED571B">
        <w:rPr>
          <w:rFonts w:ascii="Times New Roman" w:hAnsi="Times New Roman" w:cs="Times New Roman"/>
          <w:sz w:val="24"/>
          <w:szCs w:val="24"/>
        </w:rPr>
        <w:t>shillit</w:t>
      </w:r>
      <w:proofErr w:type="spellEnd"/>
      <w:r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sz w:val="24"/>
          <w:szCs w:val="24"/>
        </w:rPr>
        <w:t>t</w:t>
      </w:r>
      <w:r w:rsidR="00210CDB" w:rsidRPr="00ED571B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sz w:val="24"/>
          <w:szCs w:val="24"/>
        </w:rPr>
        <w:t>Ministrave</w:t>
      </w:r>
      <w:proofErr w:type="spellEnd"/>
      <w:r w:rsidRPr="00ED571B">
        <w:rPr>
          <w:rFonts w:ascii="Times New Roman" w:hAnsi="Times New Roman" w:cs="Times New Roman"/>
          <w:sz w:val="24"/>
          <w:szCs w:val="24"/>
        </w:rPr>
        <w:t xml:space="preserve"> nr.</w:t>
      </w:r>
      <w:r w:rsidR="00755A55">
        <w:rPr>
          <w:rFonts w:ascii="Times New Roman" w:hAnsi="Times New Roman" w:cs="Times New Roman"/>
          <w:sz w:val="24"/>
          <w:szCs w:val="24"/>
        </w:rPr>
        <w:t xml:space="preserve"> </w:t>
      </w:r>
      <w:r w:rsidRPr="00ED571B">
        <w:rPr>
          <w:rFonts w:ascii="Times New Roman" w:hAnsi="Times New Roman" w:cs="Times New Roman"/>
          <w:sz w:val="24"/>
          <w:szCs w:val="24"/>
        </w:rPr>
        <w:t xml:space="preserve">243, </w:t>
      </w:r>
      <w:proofErr w:type="spellStart"/>
      <w:r w:rsidRPr="00ED571B">
        <w:rPr>
          <w:rFonts w:ascii="Times New Roman" w:hAnsi="Times New Roman" w:cs="Times New Roman"/>
          <w:sz w:val="24"/>
          <w:szCs w:val="24"/>
        </w:rPr>
        <w:t>dat</w:t>
      </w:r>
      <w:r w:rsidR="00210CDB" w:rsidRPr="00ED571B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ED571B">
        <w:rPr>
          <w:rFonts w:ascii="Times New Roman" w:hAnsi="Times New Roman" w:cs="Times New Roman"/>
          <w:sz w:val="24"/>
          <w:szCs w:val="24"/>
        </w:rPr>
        <w:t xml:space="preserve"> 18.03.2015 </w:t>
      </w:r>
      <w:r w:rsidRPr="00ED571B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Pr="00ED571B">
        <w:rPr>
          <w:rFonts w:ascii="Times New Roman" w:hAnsi="Times New Roman" w:cs="Times New Roman"/>
          <w:i/>
          <w:sz w:val="24"/>
          <w:szCs w:val="24"/>
        </w:rPr>
        <w:t>P</w:t>
      </w:r>
      <w:r w:rsidR="00210CDB" w:rsidRPr="00ED571B">
        <w:rPr>
          <w:rFonts w:ascii="Times New Roman" w:hAnsi="Times New Roman" w:cs="Times New Roman"/>
          <w:i/>
          <w:sz w:val="24"/>
          <w:szCs w:val="24"/>
        </w:rPr>
        <w:t>ë</w:t>
      </w:r>
      <w:r w:rsidRPr="00ED571B">
        <w:rPr>
          <w:rFonts w:ascii="Times New Roman" w:hAnsi="Times New Roman" w:cs="Times New Roman"/>
          <w:i/>
          <w:sz w:val="24"/>
          <w:szCs w:val="24"/>
        </w:rPr>
        <w:t>r</w:t>
      </w:r>
      <w:proofErr w:type="spellEnd"/>
      <w:r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i/>
          <w:sz w:val="24"/>
          <w:szCs w:val="24"/>
        </w:rPr>
        <w:t>pranimin</w:t>
      </w:r>
      <w:proofErr w:type="spellEnd"/>
      <w:r w:rsidRPr="00ED571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ED571B">
        <w:rPr>
          <w:rFonts w:ascii="Times New Roman" w:hAnsi="Times New Roman" w:cs="Times New Roman"/>
          <w:i/>
          <w:sz w:val="24"/>
          <w:szCs w:val="24"/>
        </w:rPr>
        <w:t>l</w:t>
      </w:r>
      <w:r w:rsidR="00210CDB" w:rsidRPr="00ED571B">
        <w:rPr>
          <w:rFonts w:ascii="Times New Roman" w:hAnsi="Times New Roman" w:cs="Times New Roman"/>
          <w:i/>
          <w:sz w:val="24"/>
          <w:szCs w:val="24"/>
        </w:rPr>
        <w:t>ë</w:t>
      </w:r>
      <w:r w:rsidRPr="00ED571B">
        <w:rPr>
          <w:rFonts w:ascii="Times New Roman" w:hAnsi="Times New Roman" w:cs="Times New Roman"/>
          <w:i/>
          <w:sz w:val="24"/>
          <w:szCs w:val="24"/>
        </w:rPr>
        <w:t>vizjen</w:t>
      </w:r>
      <w:proofErr w:type="spellEnd"/>
      <w:r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06AD3" w:rsidRPr="00ED571B">
        <w:rPr>
          <w:rFonts w:ascii="Times New Roman" w:hAnsi="Times New Roman" w:cs="Times New Roman"/>
          <w:i/>
          <w:sz w:val="24"/>
          <w:szCs w:val="24"/>
        </w:rPr>
        <w:t>paralele</w:t>
      </w:r>
      <w:proofErr w:type="spellEnd"/>
      <w:r w:rsidRPr="00ED571B">
        <w:rPr>
          <w:rFonts w:ascii="Times New Roman" w:hAnsi="Times New Roman" w:cs="Times New Roman"/>
          <w:i/>
          <w:sz w:val="24"/>
          <w:szCs w:val="24"/>
        </w:rPr>
        <w:t>,</w:t>
      </w:r>
      <w:r w:rsidR="00D06AD3"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i/>
          <w:sz w:val="24"/>
          <w:szCs w:val="24"/>
        </w:rPr>
        <w:t>periudh</w:t>
      </w:r>
      <w:r w:rsidR="00210CDB" w:rsidRPr="00ED571B">
        <w:rPr>
          <w:rFonts w:ascii="Times New Roman" w:hAnsi="Times New Roman" w:cs="Times New Roman"/>
          <w:i/>
          <w:sz w:val="24"/>
          <w:szCs w:val="24"/>
        </w:rPr>
        <w:t>ë</w:t>
      </w:r>
      <w:r w:rsidRPr="00ED571B">
        <w:rPr>
          <w:rFonts w:ascii="Times New Roman" w:hAnsi="Times New Roman" w:cs="Times New Roman"/>
          <w:i/>
          <w:sz w:val="24"/>
          <w:szCs w:val="24"/>
        </w:rPr>
        <w:t>n</w:t>
      </w:r>
      <w:proofErr w:type="spellEnd"/>
      <w:r w:rsidRPr="00ED571B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ED571B">
        <w:rPr>
          <w:rFonts w:ascii="Times New Roman" w:hAnsi="Times New Roman" w:cs="Times New Roman"/>
          <w:i/>
          <w:sz w:val="24"/>
          <w:szCs w:val="24"/>
        </w:rPr>
        <w:t>prov</w:t>
      </w:r>
      <w:r w:rsidR="00210CDB" w:rsidRPr="00ED571B">
        <w:rPr>
          <w:rFonts w:ascii="Times New Roman" w:hAnsi="Times New Roman" w:cs="Times New Roman"/>
          <w:i/>
          <w:sz w:val="24"/>
          <w:szCs w:val="24"/>
        </w:rPr>
        <w:t>ë</w:t>
      </w:r>
      <w:r w:rsidRPr="00ED571B">
        <w:rPr>
          <w:rFonts w:ascii="Times New Roman" w:hAnsi="Times New Roman" w:cs="Times New Roman"/>
          <w:i/>
          <w:sz w:val="24"/>
          <w:szCs w:val="24"/>
        </w:rPr>
        <w:t>s</w:t>
      </w:r>
      <w:proofErr w:type="spellEnd"/>
      <w:r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i/>
          <w:sz w:val="24"/>
          <w:szCs w:val="24"/>
        </w:rPr>
        <w:t>em</w:t>
      </w:r>
      <w:r w:rsidR="00210CDB" w:rsidRPr="00ED571B">
        <w:rPr>
          <w:rFonts w:ascii="Times New Roman" w:hAnsi="Times New Roman" w:cs="Times New Roman"/>
          <w:i/>
          <w:sz w:val="24"/>
          <w:szCs w:val="24"/>
        </w:rPr>
        <w:t>ë</w:t>
      </w:r>
      <w:r w:rsidRPr="00ED571B">
        <w:rPr>
          <w:rFonts w:ascii="Times New Roman" w:hAnsi="Times New Roman" w:cs="Times New Roman"/>
          <w:i/>
          <w:sz w:val="24"/>
          <w:szCs w:val="24"/>
        </w:rPr>
        <w:t>rimin</w:t>
      </w:r>
      <w:proofErr w:type="spellEnd"/>
      <w:r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i/>
          <w:sz w:val="24"/>
          <w:szCs w:val="24"/>
        </w:rPr>
        <w:t>n</w:t>
      </w:r>
      <w:r w:rsidR="00210CDB" w:rsidRPr="00ED571B">
        <w:rPr>
          <w:rFonts w:ascii="Times New Roman" w:hAnsi="Times New Roman" w:cs="Times New Roman"/>
          <w:i/>
          <w:sz w:val="24"/>
          <w:szCs w:val="24"/>
        </w:rPr>
        <w:t>ë</w:t>
      </w:r>
      <w:proofErr w:type="spellEnd"/>
      <w:r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i/>
          <w:sz w:val="24"/>
          <w:szCs w:val="24"/>
        </w:rPr>
        <w:t>kategorin</w:t>
      </w:r>
      <w:r w:rsidR="00210CDB" w:rsidRPr="00ED571B">
        <w:rPr>
          <w:rFonts w:ascii="Times New Roman" w:hAnsi="Times New Roman" w:cs="Times New Roman"/>
          <w:i/>
          <w:sz w:val="24"/>
          <w:szCs w:val="24"/>
        </w:rPr>
        <w:t>ë</w:t>
      </w:r>
      <w:proofErr w:type="spellEnd"/>
      <w:r w:rsidRPr="00ED571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i/>
          <w:sz w:val="24"/>
          <w:szCs w:val="24"/>
        </w:rPr>
        <w:t>ekzekutive</w:t>
      </w:r>
      <w:proofErr w:type="spellEnd"/>
      <w:r w:rsidRPr="00ED571B">
        <w:rPr>
          <w:rFonts w:ascii="Times New Roman" w:hAnsi="Times New Roman" w:cs="Times New Roman"/>
          <w:sz w:val="24"/>
          <w:szCs w:val="24"/>
        </w:rPr>
        <w:t>”,</w:t>
      </w:r>
      <w:r w:rsidR="00D06AD3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571B">
        <w:rPr>
          <w:rFonts w:ascii="Times New Roman" w:hAnsi="Times New Roman" w:cs="Times New Roman"/>
          <w:sz w:val="24"/>
          <w:szCs w:val="24"/>
        </w:rPr>
        <w:t>ndryshuar</w:t>
      </w:r>
      <w:proofErr w:type="spellEnd"/>
      <w:r w:rsidRPr="00ED571B">
        <w:rPr>
          <w:rFonts w:ascii="Times New Roman" w:hAnsi="Times New Roman" w:cs="Times New Roman"/>
          <w:sz w:val="24"/>
          <w:szCs w:val="24"/>
        </w:rPr>
        <w:t>,</w:t>
      </w:r>
      <w:r w:rsidR="00212C77" w:rsidRPr="00ED571B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="00212C77" w:rsidRPr="00ED571B">
        <w:rPr>
          <w:rFonts w:ascii="Times New Roman" w:hAnsi="Times New Roman" w:cs="Times New Roman"/>
          <w:sz w:val="24"/>
          <w:szCs w:val="24"/>
        </w:rPr>
        <w:t>ju</w:t>
      </w:r>
      <w:proofErr w:type="spellEnd"/>
      <w:r w:rsidR="00212C77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2C77" w:rsidRPr="00ED571B">
        <w:rPr>
          <w:rFonts w:ascii="Times New Roman" w:hAnsi="Times New Roman" w:cs="Times New Roman"/>
          <w:sz w:val="24"/>
          <w:szCs w:val="24"/>
        </w:rPr>
        <w:t>dërgojmë</w:t>
      </w:r>
      <w:proofErr w:type="spellEnd"/>
      <w:r w:rsidR="00212C77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F85" w:rsidRPr="00ED571B">
        <w:rPr>
          <w:rFonts w:ascii="Times New Roman" w:hAnsi="Times New Roman" w:cs="Times New Roman"/>
          <w:sz w:val="24"/>
          <w:szCs w:val="24"/>
        </w:rPr>
        <w:t>bashk</w:t>
      </w:r>
      <w:r w:rsidR="00ED571B">
        <w:rPr>
          <w:rFonts w:ascii="Times New Roman" w:hAnsi="Times New Roman" w:cs="Times New Roman"/>
          <w:sz w:val="24"/>
          <w:szCs w:val="24"/>
        </w:rPr>
        <w:t>ë</w:t>
      </w:r>
      <w:r w:rsidR="00313BF4">
        <w:rPr>
          <w:rFonts w:ascii="Times New Roman" w:hAnsi="Times New Roman" w:cs="Times New Roman"/>
          <w:sz w:val="24"/>
          <w:szCs w:val="24"/>
        </w:rPr>
        <w:t>lidh</w:t>
      </w:r>
      <w:r w:rsidR="00C20F85" w:rsidRPr="00ED571B">
        <w:rPr>
          <w:rFonts w:ascii="Times New Roman" w:hAnsi="Times New Roman" w:cs="Times New Roman"/>
          <w:sz w:val="24"/>
          <w:szCs w:val="24"/>
        </w:rPr>
        <w:t>ur</w:t>
      </w:r>
      <w:proofErr w:type="spellEnd"/>
      <w:r w:rsidR="00C20F85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0F85" w:rsidRPr="00ED571B">
        <w:rPr>
          <w:rFonts w:ascii="Times New Roman" w:hAnsi="Times New Roman" w:cs="Times New Roman"/>
          <w:sz w:val="24"/>
          <w:szCs w:val="24"/>
        </w:rPr>
        <w:t>njoftimet</w:t>
      </w:r>
      <w:proofErr w:type="spellEnd"/>
      <w:r w:rsidR="00C157E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C157E3">
        <w:rPr>
          <w:rFonts w:ascii="Times New Roman" w:hAnsi="Times New Roman" w:cs="Times New Roman"/>
          <w:sz w:val="24"/>
          <w:szCs w:val="24"/>
        </w:rPr>
        <w:t>verifikimit</w:t>
      </w:r>
      <w:proofErr w:type="spellEnd"/>
      <w:r w:rsidR="00C157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57E3"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="00C20F85" w:rsidRP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71B">
        <w:rPr>
          <w:rFonts w:ascii="Times New Roman" w:hAnsi="Times New Roman" w:cs="Times New Roman"/>
          <w:sz w:val="24"/>
          <w:szCs w:val="24"/>
        </w:rPr>
        <w:t>p</w:t>
      </w:r>
      <w:r w:rsidR="002455A7">
        <w:rPr>
          <w:rFonts w:ascii="Times New Roman" w:hAnsi="Times New Roman" w:cs="Times New Roman"/>
          <w:sz w:val="24"/>
          <w:szCs w:val="24"/>
        </w:rPr>
        <w:t>ë</w:t>
      </w:r>
      <w:r w:rsidR="00ED571B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71B">
        <w:rPr>
          <w:rFonts w:ascii="Times New Roman" w:hAnsi="Times New Roman" w:cs="Times New Roman"/>
          <w:sz w:val="24"/>
          <w:szCs w:val="24"/>
        </w:rPr>
        <w:t>kategorit</w:t>
      </w:r>
      <w:r w:rsidR="002455A7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71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71B">
        <w:rPr>
          <w:rFonts w:ascii="Times New Roman" w:hAnsi="Times New Roman" w:cs="Times New Roman"/>
          <w:sz w:val="24"/>
          <w:szCs w:val="24"/>
        </w:rPr>
        <w:t>m</w:t>
      </w:r>
      <w:r w:rsidR="002455A7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ED57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D571B">
        <w:rPr>
          <w:rFonts w:ascii="Times New Roman" w:hAnsi="Times New Roman" w:cs="Times New Roman"/>
          <w:sz w:val="24"/>
          <w:szCs w:val="24"/>
        </w:rPr>
        <w:t>posht</w:t>
      </w:r>
      <w:r w:rsidR="002455A7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ED571B">
        <w:rPr>
          <w:rFonts w:ascii="Times New Roman" w:hAnsi="Times New Roman" w:cs="Times New Roman"/>
          <w:sz w:val="24"/>
          <w:szCs w:val="24"/>
        </w:rPr>
        <w:t>:</w:t>
      </w:r>
    </w:p>
    <w:p w14:paraId="44649C15" w14:textId="012A2967" w:rsidR="00030355" w:rsidRPr="00C511E8" w:rsidRDefault="00030355" w:rsidP="00030355">
      <w:pPr>
        <w:tabs>
          <w:tab w:val="left" w:pos="990"/>
        </w:tabs>
        <w:spacing w:after="160"/>
        <w:ind w:left="360"/>
        <w:rPr>
          <w:rFonts w:ascii="Times New Roman" w:hAnsi="Times New Roman" w:cs="Times New Roman"/>
          <w:b/>
          <w:sz w:val="24"/>
          <w:szCs w:val="24"/>
          <w:lang w:val="sq-AL" w:eastAsia="en-US"/>
        </w:rPr>
      </w:pPr>
      <w:r w:rsidRPr="00C511E8">
        <w:rPr>
          <w:rFonts w:ascii="Times New Roman" w:hAnsi="Times New Roman" w:cs="Times New Roman"/>
          <w:b/>
          <w:sz w:val="24"/>
          <w:szCs w:val="24"/>
          <w:lang w:val="sq-AL" w:eastAsia="en-US"/>
        </w:rPr>
        <w:t xml:space="preserve">Në kategorinë </w:t>
      </w:r>
      <w:r w:rsidR="00364BA5">
        <w:rPr>
          <w:rFonts w:ascii="Times New Roman" w:hAnsi="Times New Roman" w:cs="Times New Roman"/>
          <w:b/>
          <w:sz w:val="24"/>
          <w:szCs w:val="24"/>
          <w:lang w:val="sq-AL" w:eastAsia="en-US"/>
        </w:rPr>
        <w:t>e</w:t>
      </w:r>
      <w:r w:rsidRPr="00C511E8">
        <w:rPr>
          <w:rFonts w:ascii="Times New Roman" w:hAnsi="Times New Roman" w:cs="Times New Roman"/>
          <w:b/>
          <w:sz w:val="24"/>
          <w:szCs w:val="24"/>
          <w:lang w:val="sq-AL" w:eastAsia="en-US"/>
        </w:rPr>
        <w:t>kzekutive</w:t>
      </w:r>
    </w:p>
    <w:p w14:paraId="62C4BB93" w14:textId="77777777" w:rsidR="00030355" w:rsidRPr="00C511E8" w:rsidRDefault="00030355" w:rsidP="00030355">
      <w:pPr>
        <w:numPr>
          <w:ilvl w:val="0"/>
          <w:numId w:val="3"/>
        </w:numPr>
        <w:tabs>
          <w:tab w:val="left" w:pos="990"/>
        </w:tabs>
        <w:spacing w:after="160" w:line="259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 </w:t>
      </w:r>
      <w:r w:rsidRPr="00C511E8">
        <w:rPr>
          <w:rFonts w:ascii="Calibri" w:eastAsiaTheme="minorHAnsi" w:hAnsi="Calibri" w:cs="Calibri"/>
          <w:sz w:val="24"/>
          <w:szCs w:val="24"/>
          <w:lang w:val="en-US" w:eastAsia="en-US"/>
        </w:rPr>
        <w:t>(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një</w:t>
      </w:r>
      <w:proofErr w:type="spellEnd"/>
      <w:r w:rsidRPr="00C511E8">
        <w:rPr>
          <w:rFonts w:ascii="Calibri" w:eastAsiaTheme="minorHAnsi" w:hAnsi="Calibri" w:cs="Calibri"/>
          <w:sz w:val="24"/>
          <w:szCs w:val="24"/>
          <w:lang w:val="en-US" w:eastAsia="en-US"/>
        </w:rPr>
        <w:t>)</w:t>
      </w:r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Specialist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Sektorin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e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Biznesit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pranë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Drejtorisë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Taksave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dhe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Tarifave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</w:p>
    <w:p w14:paraId="305CF076" w14:textId="77777777" w:rsidR="00030355" w:rsidRPr="00C511E8" w:rsidRDefault="00030355" w:rsidP="00030355">
      <w:pPr>
        <w:numPr>
          <w:ilvl w:val="0"/>
          <w:numId w:val="7"/>
        </w:numPr>
        <w:tabs>
          <w:tab w:val="left" w:pos="2730"/>
        </w:tabs>
        <w:spacing w:after="160" w:line="259" w:lineRule="auto"/>
        <w:contextualSpacing/>
        <w:rPr>
          <w:rFonts w:ascii="Times New Roman" w:hAnsi="Times New Roman" w:cs="Times New Roman"/>
          <w:bCs/>
          <w:sz w:val="24"/>
          <w:szCs w:val="24"/>
          <w:lang w:val="sq-AL" w:eastAsia="en-US"/>
        </w:rPr>
      </w:pPr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 </w:t>
      </w:r>
      <w:r w:rsidRPr="00C511E8">
        <w:rPr>
          <w:rFonts w:ascii="Calibri" w:eastAsiaTheme="minorHAnsi" w:hAnsi="Calibri" w:cs="Calibri"/>
          <w:sz w:val="24"/>
          <w:szCs w:val="24"/>
          <w:lang w:val="en-US" w:eastAsia="en-US"/>
        </w:rPr>
        <w:t>(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një</w:t>
      </w:r>
      <w:proofErr w:type="spellEnd"/>
      <w:r w:rsidRPr="00C511E8">
        <w:rPr>
          <w:rFonts w:ascii="Calibri" w:eastAsiaTheme="minorHAnsi" w:hAnsi="Calibri" w:cs="Calibri"/>
          <w:sz w:val="24"/>
          <w:szCs w:val="24"/>
          <w:lang w:val="en-US" w:eastAsia="en-US"/>
        </w:rPr>
        <w:t>)</w:t>
      </w:r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Specialist I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Politikave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Sociale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, (Administrator)</w:t>
      </w:r>
      <w:r w:rsidRPr="00C511E8">
        <w:rPr>
          <w:rFonts w:ascii="Times New Roman" w:hAnsi="Times New Roman" w:cs="Times New Roman"/>
          <w:bCs/>
          <w:sz w:val="24"/>
          <w:szCs w:val="24"/>
          <w:lang w:val="sq-AL" w:eastAsia="en-US"/>
        </w:rPr>
        <w:t xml:space="preserve">,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Sektorin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e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Politikave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Sociale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dhe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Barazisë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Gjinore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 w:rsidRPr="00C511E8">
        <w:rPr>
          <w:rFonts w:ascii="Times New Roman" w:hAnsi="Times New Roman" w:cs="Times New Roman"/>
          <w:bCs/>
          <w:sz w:val="24"/>
          <w:szCs w:val="24"/>
          <w:lang w:val="sq-AL" w:eastAsia="en-US"/>
        </w:rPr>
        <w:t>pranë Drejtorisë së Arsimit, Shëndetësisë, Kulturës, Ndihmës Ekonomike dhe Strehimit.</w:t>
      </w:r>
    </w:p>
    <w:p w14:paraId="22F9B08A" w14:textId="77777777" w:rsidR="00030355" w:rsidRPr="00C511E8" w:rsidRDefault="00030355" w:rsidP="00030355">
      <w:pPr>
        <w:numPr>
          <w:ilvl w:val="0"/>
          <w:numId w:val="7"/>
        </w:numPr>
        <w:tabs>
          <w:tab w:val="left" w:pos="2730"/>
        </w:tabs>
        <w:spacing w:after="160" w:line="259" w:lineRule="auto"/>
        <w:contextualSpacing/>
        <w:rPr>
          <w:rFonts w:ascii="Times New Roman" w:hAnsi="Times New Roman" w:cs="Times New Roman"/>
          <w:bCs/>
          <w:sz w:val="24"/>
          <w:szCs w:val="24"/>
          <w:lang w:val="sq-AL" w:eastAsia="en-US"/>
        </w:rPr>
      </w:pPr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2 </w:t>
      </w:r>
      <w:r w:rsidRPr="00C511E8">
        <w:rPr>
          <w:rFonts w:ascii="Calibri" w:eastAsiaTheme="minorHAnsi" w:hAnsi="Calibri" w:cs="Calibri"/>
          <w:sz w:val="24"/>
          <w:szCs w:val="24"/>
          <w:lang w:val="en-US" w:eastAsia="en-US"/>
        </w:rPr>
        <w:t>(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dy</w:t>
      </w:r>
      <w:proofErr w:type="spellEnd"/>
      <w:r w:rsidRPr="00C511E8">
        <w:rPr>
          <w:rFonts w:ascii="Calibri" w:eastAsiaTheme="minorHAnsi" w:hAnsi="Calibri" w:cs="Calibri"/>
          <w:sz w:val="24"/>
          <w:szCs w:val="24"/>
          <w:lang w:val="en-US" w:eastAsia="en-US"/>
        </w:rPr>
        <w:t>)</w:t>
      </w:r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Specialist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Sektorin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e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Prokurimeve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Publike</w:t>
      </w:r>
      <w:proofErr w:type="spellEnd"/>
      <w:r w:rsidRPr="00C511E8">
        <w:rPr>
          <w:rFonts w:ascii="Times New Roman" w:hAnsi="Times New Roman" w:cs="Times New Roman"/>
          <w:bCs/>
          <w:sz w:val="24"/>
          <w:szCs w:val="24"/>
          <w:lang w:val="sq-AL" w:eastAsia="en-US"/>
        </w:rPr>
        <w:t xml:space="preserve"> pranë Drejtorisë e Çështjeve Ligjore, Liçensave dhe Prokurimit Publik.</w:t>
      </w:r>
    </w:p>
    <w:p w14:paraId="5FF67413" w14:textId="77777777" w:rsidR="00030355" w:rsidRPr="00C511E8" w:rsidRDefault="00030355" w:rsidP="00030355">
      <w:pPr>
        <w:numPr>
          <w:ilvl w:val="0"/>
          <w:numId w:val="3"/>
        </w:numPr>
        <w:tabs>
          <w:tab w:val="left" w:pos="990"/>
        </w:tabs>
        <w:spacing w:after="160" w:line="259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 </w:t>
      </w:r>
      <w:r w:rsidRPr="00C511E8">
        <w:rPr>
          <w:rFonts w:ascii="Calibri" w:eastAsiaTheme="minorHAnsi" w:hAnsi="Calibri" w:cs="Calibri"/>
          <w:sz w:val="24"/>
          <w:szCs w:val="24"/>
          <w:lang w:val="en-US" w:eastAsia="en-US"/>
        </w:rPr>
        <w:t>(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një</w:t>
      </w:r>
      <w:proofErr w:type="spellEnd"/>
      <w:r w:rsidRPr="00C511E8">
        <w:rPr>
          <w:rFonts w:ascii="Calibri" w:eastAsiaTheme="minorHAnsi" w:hAnsi="Calibri" w:cs="Calibri"/>
          <w:sz w:val="24"/>
          <w:szCs w:val="24"/>
          <w:lang w:val="en-US" w:eastAsia="en-US"/>
        </w:rPr>
        <w:t>)</w:t>
      </w:r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Specialist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Sektorin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e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Pyjeve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pranë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Drejtorisë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Administrimit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Menaxhimit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dhe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Mbrojtjes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Tokës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</w:p>
    <w:p w14:paraId="0CCFE3DB" w14:textId="77777777" w:rsidR="00030355" w:rsidRPr="00C511E8" w:rsidRDefault="00030355" w:rsidP="00030355">
      <w:pPr>
        <w:numPr>
          <w:ilvl w:val="0"/>
          <w:numId w:val="3"/>
        </w:numPr>
        <w:tabs>
          <w:tab w:val="left" w:pos="990"/>
        </w:tabs>
        <w:spacing w:after="160" w:line="259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 </w:t>
      </w:r>
      <w:r w:rsidRPr="00C511E8">
        <w:rPr>
          <w:rFonts w:ascii="Calibri" w:eastAsiaTheme="minorHAnsi" w:hAnsi="Calibri" w:cs="Calibri"/>
          <w:sz w:val="24"/>
          <w:szCs w:val="24"/>
          <w:lang w:val="en-US" w:eastAsia="en-US"/>
        </w:rPr>
        <w:t>(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një</w:t>
      </w:r>
      <w:proofErr w:type="spellEnd"/>
      <w:r w:rsidRPr="00C511E8">
        <w:rPr>
          <w:rFonts w:ascii="Calibri" w:eastAsiaTheme="minorHAnsi" w:hAnsi="Calibri" w:cs="Calibri"/>
          <w:sz w:val="24"/>
          <w:szCs w:val="24"/>
          <w:lang w:val="en-US" w:eastAsia="en-US"/>
        </w:rPr>
        <w:t>)</w:t>
      </w:r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Specialist I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Pronave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Publike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Sektorine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e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Kadastrës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pranë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Drejtorisë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Administrimit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,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Menaxhimit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dhe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Mbrojtjes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Tokës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</w:p>
    <w:p w14:paraId="1E651211" w14:textId="77777777" w:rsidR="00030355" w:rsidRPr="00C511E8" w:rsidRDefault="00030355" w:rsidP="00030355">
      <w:pPr>
        <w:numPr>
          <w:ilvl w:val="0"/>
          <w:numId w:val="3"/>
        </w:numPr>
        <w:tabs>
          <w:tab w:val="left" w:pos="990"/>
        </w:tabs>
        <w:spacing w:after="160" w:line="259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 </w:t>
      </w:r>
      <w:r w:rsidRPr="00C511E8">
        <w:rPr>
          <w:rFonts w:ascii="Calibri" w:eastAsiaTheme="minorHAnsi" w:hAnsi="Calibri" w:cs="Calibri"/>
          <w:sz w:val="24"/>
          <w:szCs w:val="24"/>
          <w:lang w:val="en-US" w:eastAsia="en-US"/>
        </w:rPr>
        <w:t>(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një</w:t>
      </w:r>
      <w:proofErr w:type="spellEnd"/>
      <w:r w:rsidRPr="00C511E8">
        <w:rPr>
          <w:rFonts w:ascii="Calibri" w:eastAsiaTheme="minorHAnsi" w:hAnsi="Calibri" w:cs="Calibri"/>
          <w:sz w:val="24"/>
          <w:szCs w:val="24"/>
          <w:lang w:val="en-US" w:eastAsia="en-US"/>
        </w:rPr>
        <w:t>)</w:t>
      </w:r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Specialist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Bujqësie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pranë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Njësisë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Administrative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Bërxullë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</w:p>
    <w:p w14:paraId="2672D0EC" w14:textId="77777777" w:rsidR="00030355" w:rsidRPr="00C511E8" w:rsidRDefault="00030355" w:rsidP="00030355">
      <w:pPr>
        <w:numPr>
          <w:ilvl w:val="0"/>
          <w:numId w:val="3"/>
        </w:numPr>
        <w:tabs>
          <w:tab w:val="left" w:pos="990"/>
        </w:tabs>
        <w:spacing w:after="160" w:line="259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 </w:t>
      </w:r>
      <w:r w:rsidRPr="00C511E8">
        <w:rPr>
          <w:rFonts w:ascii="Calibri" w:eastAsiaTheme="minorHAnsi" w:hAnsi="Calibri" w:cs="Calibri"/>
          <w:sz w:val="24"/>
          <w:szCs w:val="24"/>
          <w:lang w:val="en-US" w:eastAsia="en-US"/>
        </w:rPr>
        <w:t>(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një</w:t>
      </w:r>
      <w:proofErr w:type="spellEnd"/>
      <w:r w:rsidRPr="00C511E8">
        <w:rPr>
          <w:rFonts w:ascii="Calibri" w:eastAsiaTheme="minorHAnsi" w:hAnsi="Calibri" w:cs="Calibri"/>
          <w:sz w:val="24"/>
          <w:szCs w:val="24"/>
          <w:lang w:val="en-US" w:eastAsia="en-US"/>
        </w:rPr>
        <w:t>)</w:t>
      </w:r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Specialist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Protokolli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pranë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Njësisë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Administrative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Bërxullë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</w:p>
    <w:p w14:paraId="1DC5B0CC" w14:textId="77777777" w:rsidR="00030355" w:rsidRDefault="00030355" w:rsidP="00030355">
      <w:pPr>
        <w:numPr>
          <w:ilvl w:val="0"/>
          <w:numId w:val="3"/>
        </w:numPr>
        <w:tabs>
          <w:tab w:val="left" w:pos="990"/>
        </w:tabs>
        <w:spacing w:after="160" w:line="259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1 </w:t>
      </w:r>
      <w:r w:rsidRPr="00C511E8">
        <w:rPr>
          <w:rFonts w:ascii="Calibri" w:eastAsiaTheme="minorHAnsi" w:hAnsi="Calibri" w:cs="Calibri"/>
          <w:sz w:val="24"/>
          <w:szCs w:val="24"/>
          <w:lang w:val="en-US" w:eastAsia="en-US"/>
        </w:rPr>
        <w:t>(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një</w:t>
      </w:r>
      <w:proofErr w:type="spellEnd"/>
      <w:r w:rsidRPr="00C511E8">
        <w:rPr>
          <w:rFonts w:ascii="Calibri" w:eastAsiaTheme="minorHAnsi" w:hAnsi="Calibri" w:cs="Calibri"/>
          <w:sz w:val="24"/>
          <w:szCs w:val="24"/>
          <w:lang w:val="en-US" w:eastAsia="en-US"/>
        </w:rPr>
        <w:t>)</w:t>
      </w:r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Specialist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në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Sektorin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e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Auditit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të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Brendshëm</w:t>
      </w:r>
      <w:proofErr w:type="spellEnd"/>
      <w:r w:rsidRPr="00C511E8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.</w:t>
      </w:r>
    </w:p>
    <w:p w14:paraId="35DD1F63" w14:textId="77777777" w:rsidR="00C36800" w:rsidRPr="00270EED" w:rsidRDefault="00C36800" w:rsidP="00C36800">
      <w:pPr>
        <w:tabs>
          <w:tab w:val="left" w:pos="990"/>
        </w:tabs>
        <w:spacing w:after="160" w:line="240" w:lineRule="auto"/>
        <w:contextualSpacing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14:paraId="7F09FB6B" w14:textId="77777777" w:rsidR="00C36800" w:rsidRPr="00643BEB" w:rsidRDefault="00C36800" w:rsidP="00C368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812">
        <w:rPr>
          <w:rFonts w:ascii="Times New Roman" w:hAnsi="Times New Roman" w:cs="Times New Roman"/>
          <w:sz w:val="24"/>
          <w:szCs w:val="24"/>
        </w:rPr>
        <w:t xml:space="preserve">Duke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ju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falenderuar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ë</w:t>
      </w:r>
      <w:r w:rsidRPr="00593812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5938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3812">
        <w:rPr>
          <w:rFonts w:ascii="Times New Roman" w:hAnsi="Times New Roman" w:cs="Times New Roman"/>
          <w:sz w:val="24"/>
          <w:szCs w:val="24"/>
        </w:rPr>
        <w:t>bashk</w:t>
      </w:r>
      <w:r>
        <w:rPr>
          <w:rFonts w:ascii="Times New Roman" w:hAnsi="Times New Roman" w:cs="Times New Roman"/>
          <w:sz w:val="24"/>
          <w:szCs w:val="24"/>
        </w:rPr>
        <w:t>ëpunimin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bashkëlidhur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gjeni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njoftimin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verifikim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Pr="00643B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per </w:t>
      </w:r>
      <w:proofErr w:type="spellStart"/>
      <w:r>
        <w:rPr>
          <w:rFonts w:ascii="Times New Roman" w:hAnsi="Times New Roman" w:cs="Times New Roman"/>
          <w:sz w:val="24"/>
          <w:szCs w:val="24"/>
        </w:rPr>
        <w:t>secilin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pozicion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643BE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14:paraId="5A24D0D0" w14:textId="70850879" w:rsidR="00C36800" w:rsidRDefault="00C36800" w:rsidP="0096092C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bookmarkEnd w:id="1"/>
    <w:p w14:paraId="45BBA58F" w14:textId="5EDC803D" w:rsidR="00C157E3" w:rsidRPr="00C157E3" w:rsidRDefault="00C157E3" w:rsidP="00C157E3">
      <w:pPr>
        <w:spacing w:after="0" w:line="240" w:lineRule="auto"/>
        <w:rPr>
          <w:rFonts w:ascii="Times New Roman" w:eastAsiaTheme="minorHAnsi" w:hAnsi="Times New Roman"/>
          <w:i/>
          <w:sz w:val="20"/>
          <w:szCs w:val="20"/>
          <w:lang w:val="en-US" w:eastAsia="en-US"/>
        </w:rPr>
      </w:pPr>
    </w:p>
    <w:sectPr w:rsidR="00C157E3" w:rsidRPr="00C157E3" w:rsidSect="004E3437">
      <w:footerReference w:type="default" r:id="rId8"/>
      <w:pgSz w:w="11906" w:h="16838"/>
      <w:pgMar w:top="1440" w:right="1196" w:bottom="1440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D571A5" w14:textId="77777777" w:rsidR="00CC55B6" w:rsidRDefault="00CC55B6" w:rsidP="00CB373A">
      <w:pPr>
        <w:spacing w:after="0" w:line="240" w:lineRule="auto"/>
      </w:pPr>
      <w:r>
        <w:separator/>
      </w:r>
    </w:p>
  </w:endnote>
  <w:endnote w:type="continuationSeparator" w:id="0">
    <w:p w14:paraId="40DC30DA" w14:textId="77777777" w:rsidR="00CC55B6" w:rsidRDefault="00CC55B6" w:rsidP="00CB3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AB4CB" w14:textId="77777777" w:rsidR="001458D2" w:rsidRDefault="00CB373A" w:rsidP="00CB373A">
    <w:pPr>
      <w:rPr>
        <w:iCs/>
        <w:color w:val="000000"/>
        <w:sz w:val="18"/>
        <w:szCs w:val="18"/>
      </w:rPr>
    </w:pPr>
    <w:r>
      <w:rPr>
        <w:iCs/>
        <w:color w:val="000000"/>
        <w:sz w:val="18"/>
        <w:szCs w:val="18"/>
      </w:rPr>
      <w:t>__________________________________________________________________</w:t>
    </w:r>
    <w:r w:rsidR="00D06AD3">
      <w:rPr>
        <w:iCs/>
        <w:color w:val="000000"/>
        <w:sz w:val="18"/>
        <w:szCs w:val="18"/>
      </w:rPr>
      <w:t>_____________________________________</w:t>
    </w:r>
    <w:r w:rsidR="001458D2">
      <w:rPr>
        <w:iCs/>
        <w:color w:val="000000"/>
        <w:sz w:val="18"/>
        <w:szCs w:val="18"/>
      </w:rPr>
      <w:t xml:space="preserve">        </w:t>
    </w:r>
  </w:p>
  <w:p w14:paraId="14768EEA" w14:textId="11378EFE" w:rsidR="00CB373A" w:rsidRPr="00BC7157" w:rsidRDefault="001458D2" w:rsidP="00CB373A">
    <w:pPr>
      <w:rPr>
        <w:iCs/>
        <w:color w:val="000000"/>
        <w:sz w:val="18"/>
        <w:szCs w:val="18"/>
      </w:rPr>
    </w:pPr>
    <w:r>
      <w:rPr>
        <w:iCs/>
        <w:color w:val="000000"/>
        <w:sz w:val="18"/>
        <w:szCs w:val="18"/>
      </w:rPr>
      <w:t xml:space="preserve"> </w:t>
    </w:r>
    <w:r w:rsidR="00D06AD3">
      <w:rPr>
        <w:iCs/>
        <w:color w:val="000000"/>
        <w:sz w:val="18"/>
        <w:szCs w:val="18"/>
      </w:rPr>
      <w:t xml:space="preserve"> </w:t>
    </w:r>
    <w:r w:rsidR="00755A55">
      <w:rPr>
        <w:iCs/>
        <w:color w:val="000000"/>
        <w:sz w:val="18"/>
        <w:szCs w:val="18"/>
      </w:rPr>
      <w:t xml:space="preserve">                </w:t>
    </w:r>
    <w:r w:rsidR="00D06AD3">
      <w:rPr>
        <w:iCs/>
        <w:color w:val="000000"/>
        <w:sz w:val="18"/>
        <w:szCs w:val="18"/>
      </w:rPr>
      <w:t xml:space="preserve"> </w:t>
    </w:r>
    <w:proofErr w:type="spellStart"/>
    <w:proofErr w:type="gramStart"/>
    <w:r w:rsidR="00CB373A">
      <w:rPr>
        <w:iCs/>
        <w:color w:val="000000"/>
        <w:sz w:val="18"/>
        <w:szCs w:val="18"/>
      </w:rPr>
      <w:t>Adresa:Rr</w:t>
    </w:r>
    <w:proofErr w:type="spellEnd"/>
    <w:proofErr w:type="gramEnd"/>
    <w:r w:rsidR="00CB373A">
      <w:rPr>
        <w:iCs/>
        <w:color w:val="000000"/>
        <w:sz w:val="18"/>
        <w:szCs w:val="18"/>
      </w:rPr>
      <w:t>. “</w:t>
    </w:r>
    <w:proofErr w:type="spellStart"/>
    <w:r w:rsidR="00CB373A">
      <w:rPr>
        <w:iCs/>
        <w:color w:val="000000"/>
        <w:sz w:val="18"/>
        <w:szCs w:val="18"/>
      </w:rPr>
      <w:t>Unaza</w:t>
    </w:r>
    <w:proofErr w:type="spellEnd"/>
    <w:r w:rsidR="00CB373A">
      <w:rPr>
        <w:iCs/>
        <w:color w:val="000000"/>
        <w:sz w:val="18"/>
        <w:szCs w:val="18"/>
      </w:rPr>
      <w:t xml:space="preserve">” nr.2, Kodi Postar:1032, </w:t>
    </w:r>
    <w:proofErr w:type="spellStart"/>
    <w:r w:rsidR="00CB373A">
      <w:rPr>
        <w:iCs/>
        <w:color w:val="000000"/>
        <w:sz w:val="18"/>
        <w:szCs w:val="18"/>
      </w:rPr>
      <w:t>Vorë</w:t>
    </w:r>
    <w:proofErr w:type="spellEnd"/>
    <w:r w:rsidR="00CB373A">
      <w:rPr>
        <w:iCs/>
        <w:color w:val="000000"/>
        <w:sz w:val="18"/>
        <w:szCs w:val="18"/>
      </w:rPr>
      <w:t xml:space="preserve">, www.bashkiavore.gov.al, </w:t>
    </w:r>
    <w:proofErr w:type="spellStart"/>
    <w:proofErr w:type="gramStart"/>
    <w:r w:rsidR="00CB373A">
      <w:rPr>
        <w:iCs/>
        <w:color w:val="000000"/>
        <w:sz w:val="18"/>
        <w:szCs w:val="18"/>
      </w:rPr>
      <w:t>email:info@bashkiavore.gov.al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DBBE4" w14:textId="77777777" w:rsidR="00CC55B6" w:rsidRDefault="00CC55B6" w:rsidP="00CB373A">
      <w:pPr>
        <w:spacing w:after="0" w:line="240" w:lineRule="auto"/>
      </w:pPr>
      <w:r>
        <w:separator/>
      </w:r>
    </w:p>
  </w:footnote>
  <w:footnote w:type="continuationSeparator" w:id="0">
    <w:p w14:paraId="36363FB0" w14:textId="77777777" w:rsidR="00CC55B6" w:rsidRDefault="00CC55B6" w:rsidP="00CB3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64AE5"/>
    <w:multiLevelType w:val="hybridMultilevel"/>
    <w:tmpl w:val="E5EC5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9228B"/>
    <w:multiLevelType w:val="hybridMultilevel"/>
    <w:tmpl w:val="CC124AAE"/>
    <w:lvl w:ilvl="0" w:tplc="CD363F0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04ACF"/>
    <w:multiLevelType w:val="hybridMultilevel"/>
    <w:tmpl w:val="40C05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B7997"/>
    <w:multiLevelType w:val="hybridMultilevel"/>
    <w:tmpl w:val="E3167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9B2DC5"/>
    <w:multiLevelType w:val="hybridMultilevel"/>
    <w:tmpl w:val="225A506C"/>
    <w:lvl w:ilvl="0" w:tplc="28B2A2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1974B2"/>
    <w:multiLevelType w:val="hybridMultilevel"/>
    <w:tmpl w:val="19089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E1472"/>
    <w:multiLevelType w:val="hybridMultilevel"/>
    <w:tmpl w:val="9828C2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16B"/>
    <w:rsid w:val="000245C9"/>
    <w:rsid w:val="00030355"/>
    <w:rsid w:val="000347A2"/>
    <w:rsid w:val="000476BC"/>
    <w:rsid w:val="000A3C5F"/>
    <w:rsid w:val="000C2D6E"/>
    <w:rsid w:val="000C40A9"/>
    <w:rsid w:val="0010464F"/>
    <w:rsid w:val="00130E57"/>
    <w:rsid w:val="00132900"/>
    <w:rsid w:val="001370BD"/>
    <w:rsid w:val="0014459F"/>
    <w:rsid w:val="001458D2"/>
    <w:rsid w:val="00173D2F"/>
    <w:rsid w:val="00180C17"/>
    <w:rsid w:val="001A3796"/>
    <w:rsid w:val="001B3446"/>
    <w:rsid w:val="001D0CA3"/>
    <w:rsid w:val="001D3352"/>
    <w:rsid w:val="00201C41"/>
    <w:rsid w:val="00205C50"/>
    <w:rsid w:val="00210CDB"/>
    <w:rsid w:val="00212C77"/>
    <w:rsid w:val="00223A8C"/>
    <w:rsid w:val="00240205"/>
    <w:rsid w:val="0024226F"/>
    <w:rsid w:val="002455A7"/>
    <w:rsid w:val="00285795"/>
    <w:rsid w:val="00287F00"/>
    <w:rsid w:val="00290838"/>
    <w:rsid w:val="00290A7E"/>
    <w:rsid w:val="002A2464"/>
    <w:rsid w:val="002A7259"/>
    <w:rsid w:val="002B333C"/>
    <w:rsid w:val="002E17E5"/>
    <w:rsid w:val="002F3152"/>
    <w:rsid w:val="002F567D"/>
    <w:rsid w:val="00313BF4"/>
    <w:rsid w:val="003430C3"/>
    <w:rsid w:val="00364BA5"/>
    <w:rsid w:val="00394D23"/>
    <w:rsid w:val="003D0B8A"/>
    <w:rsid w:val="003D325F"/>
    <w:rsid w:val="003F3E7E"/>
    <w:rsid w:val="00402056"/>
    <w:rsid w:val="0042178A"/>
    <w:rsid w:val="00495C64"/>
    <w:rsid w:val="004A0722"/>
    <w:rsid w:val="004A29D8"/>
    <w:rsid w:val="004B45C4"/>
    <w:rsid w:val="004C5482"/>
    <w:rsid w:val="004E1174"/>
    <w:rsid w:val="004E23AE"/>
    <w:rsid w:val="004E2662"/>
    <w:rsid w:val="004E3437"/>
    <w:rsid w:val="004F034F"/>
    <w:rsid w:val="0050630C"/>
    <w:rsid w:val="00506669"/>
    <w:rsid w:val="00547EF7"/>
    <w:rsid w:val="00551653"/>
    <w:rsid w:val="005518B4"/>
    <w:rsid w:val="00572BD7"/>
    <w:rsid w:val="00574D5A"/>
    <w:rsid w:val="005B5723"/>
    <w:rsid w:val="005E0797"/>
    <w:rsid w:val="005E4BAF"/>
    <w:rsid w:val="005F2961"/>
    <w:rsid w:val="0062249F"/>
    <w:rsid w:val="00626B5E"/>
    <w:rsid w:val="00631305"/>
    <w:rsid w:val="00643BEB"/>
    <w:rsid w:val="006760E7"/>
    <w:rsid w:val="006813BE"/>
    <w:rsid w:val="006846A7"/>
    <w:rsid w:val="006B1B1C"/>
    <w:rsid w:val="006E61E4"/>
    <w:rsid w:val="006F604C"/>
    <w:rsid w:val="007007BC"/>
    <w:rsid w:val="00703F13"/>
    <w:rsid w:val="00721958"/>
    <w:rsid w:val="00755A55"/>
    <w:rsid w:val="0077541B"/>
    <w:rsid w:val="007A1DB6"/>
    <w:rsid w:val="007A599E"/>
    <w:rsid w:val="007C2230"/>
    <w:rsid w:val="007E3600"/>
    <w:rsid w:val="007E5647"/>
    <w:rsid w:val="007E68DA"/>
    <w:rsid w:val="008229E6"/>
    <w:rsid w:val="00853F94"/>
    <w:rsid w:val="008A1F01"/>
    <w:rsid w:val="008B0944"/>
    <w:rsid w:val="008B3A52"/>
    <w:rsid w:val="008B5532"/>
    <w:rsid w:val="008C65B2"/>
    <w:rsid w:val="008D12F2"/>
    <w:rsid w:val="008E169F"/>
    <w:rsid w:val="008E54DA"/>
    <w:rsid w:val="008F19EA"/>
    <w:rsid w:val="008F2474"/>
    <w:rsid w:val="009029B0"/>
    <w:rsid w:val="00915AAA"/>
    <w:rsid w:val="00917CFF"/>
    <w:rsid w:val="00921847"/>
    <w:rsid w:val="00936E64"/>
    <w:rsid w:val="00950FED"/>
    <w:rsid w:val="0096092C"/>
    <w:rsid w:val="00971B4D"/>
    <w:rsid w:val="009757E9"/>
    <w:rsid w:val="00994481"/>
    <w:rsid w:val="009B716B"/>
    <w:rsid w:val="009C6BF1"/>
    <w:rsid w:val="009D2F18"/>
    <w:rsid w:val="009F3D19"/>
    <w:rsid w:val="009F4D67"/>
    <w:rsid w:val="00A11342"/>
    <w:rsid w:val="00A2188F"/>
    <w:rsid w:val="00AA778D"/>
    <w:rsid w:val="00AD0E4C"/>
    <w:rsid w:val="00B10925"/>
    <w:rsid w:val="00B16657"/>
    <w:rsid w:val="00B20C24"/>
    <w:rsid w:val="00B25C44"/>
    <w:rsid w:val="00B82309"/>
    <w:rsid w:val="00B900DA"/>
    <w:rsid w:val="00BA26B8"/>
    <w:rsid w:val="00BC6BE7"/>
    <w:rsid w:val="00BC7157"/>
    <w:rsid w:val="00BE5046"/>
    <w:rsid w:val="00BE6689"/>
    <w:rsid w:val="00BF2E43"/>
    <w:rsid w:val="00BF6836"/>
    <w:rsid w:val="00C07366"/>
    <w:rsid w:val="00C157E3"/>
    <w:rsid w:val="00C20F85"/>
    <w:rsid w:val="00C36800"/>
    <w:rsid w:val="00C5170A"/>
    <w:rsid w:val="00C777FE"/>
    <w:rsid w:val="00C8269D"/>
    <w:rsid w:val="00C82DEF"/>
    <w:rsid w:val="00C8590F"/>
    <w:rsid w:val="00C96D7A"/>
    <w:rsid w:val="00CB373A"/>
    <w:rsid w:val="00CC1C03"/>
    <w:rsid w:val="00CC55B6"/>
    <w:rsid w:val="00CC7B4A"/>
    <w:rsid w:val="00D06AD3"/>
    <w:rsid w:val="00D31992"/>
    <w:rsid w:val="00D3616B"/>
    <w:rsid w:val="00D55FBE"/>
    <w:rsid w:val="00D57685"/>
    <w:rsid w:val="00D678D9"/>
    <w:rsid w:val="00D773CD"/>
    <w:rsid w:val="00D84B66"/>
    <w:rsid w:val="00DA2170"/>
    <w:rsid w:val="00DB1944"/>
    <w:rsid w:val="00DB66FE"/>
    <w:rsid w:val="00DD24B3"/>
    <w:rsid w:val="00DD5F71"/>
    <w:rsid w:val="00DF17A7"/>
    <w:rsid w:val="00E077B0"/>
    <w:rsid w:val="00E52558"/>
    <w:rsid w:val="00E66910"/>
    <w:rsid w:val="00E74591"/>
    <w:rsid w:val="00E90BEA"/>
    <w:rsid w:val="00E963E7"/>
    <w:rsid w:val="00EA0416"/>
    <w:rsid w:val="00EA46E3"/>
    <w:rsid w:val="00EA5E9B"/>
    <w:rsid w:val="00EB270B"/>
    <w:rsid w:val="00EC01B1"/>
    <w:rsid w:val="00ED571B"/>
    <w:rsid w:val="00ED5A49"/>
    <w:rsid w:val="00F05168"/>
    <w:rsid w:val="00F55374"/>
    <w:rsid w:val="00F60EA8"/>
    <w:rsid w:val="00F616E7"/>
    <w:rsid w:val="00F953E1"/>
    <w:rsid w:val="00FA47CE"/>
    <w:rsid w:val="00FB4466"/>
    <w:rsid w:val="00FC3577"/>
    <w:rsid w:val="00FE2CDC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34E817"/>
  <w15:docId w15:val="{ADA6B0A0-3E13-4FD1-9535-FCB57CC17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8229E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8229E6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NoSpacing">
    <w:name w:val="No Spacing"/>
    <w:uiPriority w:val="1"/>
    <w:qFormat/>
    <w:rsid w:val="00FE2CD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373A"/>
  </w:style>
  <w:style w:type="paragraph" w:styleId="Footer">
    <w:name w:val="footer"/>
    <w:basedOn w:val="Normal"/>
    <w:link w:val="FooterChar"/>
    <w:uiPriority w:val="99"/>
    <w:unhideWhenUsed/>
    <w:rsid w:val="00CB37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373A"/>
  </w:style>
  <w:style w:type="paragraph" w:styleId="ListParagraph">
    <w:name w:val="List Paragraph"/>
    <w:basedOn w:val="Normal"/>
    <w:uiPriority w:val="34"/>
    <w:qFormat/>
    <w:rsid w:val="00BE5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03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25</cp:revision>
  <cp:lastPrinted>2021-12-10T08:59:00Z</cp:lastPrinted>
  <dcterms:created xsi:type="dcterms:W3CDTF">2021-12-10T08:22:00Z</dcterms:created>
  <dcterms:modified xsi:type="dcterms:W3CDTF">2021-12-13T09:56:00Z</dcterms:modified>
</cp:coreProperties>
</file>